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20DF6" w14:textId="39DB2B36" w:rsidR="0000385D" w:rsidRPr="00B810B5" w:rsidRDefault="00B810B5" w:rsidP="0000385D">
      <w:pPr>
        <w:pStyle w:val="Header"/>
        <w:jc w:val="center"/>
        <w:rPr>
          <w:rFonts w:ascii="Arial" w:hAnsi="Arial" w:cs="Arial"/>
          <w:b/>
          <w:bCs/>
        </w:rPr>
      </w:pPr>
      <w:r w:rsidRPr="00B810B5">
        <w:rPr>
          <w:rFonts w:ascii="Arial" w:hAnsi="Arial" w:cs="Arial"/>
          <w:b/>
          <w:bCs/>
        </w:rPr>
        <w:t>PUBLIC NOTICE</w:t>
      </w:r>
    </w:p>
    <w:p w14:paraId="7303C9F1" w14:textId="22AFECFB" w:rsidR="0000385D" w:rsidRPr="00B810B5" w:rsidRDefault="00F1491D" w:rsidP="00F1491D">
      <w:pPr>
        <w:pStyle w:val="Header"/>
        <w:jc w:val="center"/>
        <w:rPr>
          <w:rFonts w:ascii="Arial" w:hAnsi="Arial" w:cs="Arial"/>
          <w:b/>
          <w:bCs/>
        </w:rPr>
      </w:pPr>
      <w:r w:rsidRPr="00B810B5">
        <w:rPr>
          <w:rFonts w:ascii="Arial" w:hAnsi="Arial" w:cs="Arial"/>
          <w:b/>
          <w:bCs/>
        </w:rPr>
        <w:t>SUMMARY OF PROPOSED</w:t>
      </w:r>
      <w:r w:rsidR="00CA15D4" w:rsidRPr="00B810B5">
        <w:rPr>
          <w:rFonts w:ascii="Arial" w:hAnsi="Arial" w:cs="Arial"/>
          <w:b/>
          <w:bCs/>
        </w:rPr>
        <w:t xml:space="preserve"> ORDINANCE </w:t>
      </w:r>
    </w:p>
    <w:p w14:paraId="52230CE2" w14:textId="3E63EDA2" w:rsidR="00B810B5" w:rsidRPr="00B810B5" w:rsidRDefault="00B810B5" w:rsidP="00F1491D">
      <w:pPr>
        <w:pStyle w:val="Header"/>
        <w:jc w:val="center"/>
        <w:rPr>
          <w:rFonts w:ascii="Arial" w:hAnsi="Arial" w:cs="Arial"/>
          <w:i/>
          <w:iCs/>
          <w:sz w:val="22"/>
          <w:szCs w:val="22"/>
        </w:rPr>
      </w:pPr>
      <w:r w:rsidRPr="00B810B5">
        <w:rPr>
          <w:rFonts w:ascii="Arial" w:hAnsi="Arial" w:cs="Arial"/>
          <w:i/>
          <w:iCs/>
          <w:sz w:val="22"/>
          <w:szCs w:val="22"/>
        </w:rPr>
        <w:t xml:space="preserve">AS PRESCRIBED BY </w:t>
      </w:r>
      <w:bookmarkStart w:id="0" w:name="_Hlk116457194"/>
      <w:r w:rsidRPr="00B810B5">
        <w:rPr>
          <w:rFonts w:ascii="Arial" w:hAnsi="Arial" w:cs="Arial"/>
          <w:i/>
          <w:iCs/>
          <w:sz w:val="22"/>
          <w:szCs w:val="22"/>
        </w:rPr>
        <w:t>GOVERNMENT CODE SECTION 36933(C)(1)</w:t>
      </w:r>
      <w:bookmarkEnd w:id="0"/>
    </w:p>
    <w:p w14:paraId="574E109E" w14:textId="528012CA" w:rsidR="0000385D" w:rsidRPr="00B810B5" w:rsidRDefault="0000385D" w:rsidP="00F1491D">
      <w:pPr>
        <w:pStyle w:val="Header"/>
        <w:jc w:val="center"/>
        <w:rPr>
          <w:rFonts w:ascii="Arial" w:hAnsi="Arial" w:cs="Arial"/>
          <w:b/>
          <w:bCs/>
        </w:rPr>
      </w:pPr>
    </w:p>
    <w:p w14:paraId="23B2F00D" w14:textId="77777777" w:rsidR="00B810B5" w:rsidRPr="00B810B5" w:rsidRDefault="00B810B5" w:rsidP="00B810B5">
      <w:pPr>
        <w:pStyle w:val="Header"/>
        <w:jc w:val="center"/>
        <w:rPr>
          <w:rFonts w:ascii="Arial" w:hAnsi="Arial" w:cs="Arial"/>
          <w:b/>
          <w:bCs/>
        </w:rPr>
      </w:pPr>
      <w:r w:rsidRPr="00B810B5">
        <w:rPr>
          <w:rFonts w:ascii="Arial" w:hAnsi="Arial" w:cs="Arial"/>
          <w:b/>
          <w:bCs/>
        </w:rPr>
        <w:t>AN ORDINANCE OF THE CITY COUNCIL OF THE CITY OF MARTINEZ ADDING CHAPTER 2.88 (ELECTRONIC AND PAPERLESS FILING OF FAIR POLITICAL PRACTICES COMMISSION CAMPAIGN DISCLOSURE STATEMENTS AND STATEMENTS OF ECONOMIC INTERESTS) TO TITLE 2 (ADMINISTRATION AND PERSONNEL) OF THE MARTINEZ MUNICIPAL CODE</w:t>
      </w:r>
    </w:p>
    <w:p w14:paraId="165DB344" w14:textId="77777777" w:rsidR="00B810B5" w:rsidRPr="00B810B5" w:rsidRDefault="00B810B5" w:rsidP="00F1491D">
      <w:pPr>
        <w:pStyle w:val="Header"/>
        <w:jc w:val="center"/>
        <w:rPr>
          <w:rFonts w:ascii="Arial" w:hAnsi="Arial" w:cs="Arial"/>
          <w:b/>
          <w:bCs/>
        </w:rPr>
      </w:pPr>
    </w:p>
    <w:p w14:paraId="46FEEAF1" w14:textId="5AB67B89" w:rsidR="009A5FEF" w:rsidRPr="00B810B5" w:rsidRDefault="009A5FEF" w:rsidP="00CA15D4">
      <w:pPr>
        <w:pStyle w:val="Heading1"/>
        <w:spacing w:line="240" w:lineRule="auto"/>
        <w:jc w:val="left"/>
        <w:rPr>
          <w:color w:val="FF0000"/>
          <w:sz w:val="24"/>
          <w:szCs w:val="24"/>
        </w:rPr>
      </w:pPr>
    </w:p>
    <w:p w14:paraId="30D77CDD" w14:textId="40EAF14A" w:rsidR="00526F0B" w:rsidRDefault="00956B1C" w:rsidP="00B810B5">
      <w:pPr>
        <w:tabs>
          <w:tab w:val="left" w:pos="-1080"/>
          <w:tab w:val="left" w:pos="-720"/>
          <w:tab w:val="left" w:pos="0"/>
          <w:tab w:val="left" w:pos="108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rPr>
      </w:pPr>
      <w:r w:rsidRPr="00B810B5">
        <w:rPr>
          <w:rFonts w:ascii="Arial" w:hAnsi="Arial" w:cs="Arial"/>
          <w:b/>
          <w:bCs/>
        </w:rPr>
        <w:t>NOTICE IS HEREBY GIVEN</w:t>
      </w:r>
      <w:r w:rsidRPr="00B810B5">
        <w:rPr>
          <w:rFonts w:ascii="Arial" w:hAnsi="Arial" w:cs="Arial"/>
        </w:rPr>
        <w:t xml:space="preserve"> </w:t>
      </w:r>
      <w:r w:rsidR="009D6E59" w:rsidRPr="00B810B5">
        <w:rPr>
          <w:rFonts w:ascii="Arial" w:hAnsi="Arial" w:cs="Arial"/>
        </w:rPr>
        <w:t>that</w:t>
      </w:r>
      <w:r w:rsidRPr="00B810B5">
        <w:rPr>
          <w:rFonts w:ascii="Arial" w:hAnsi="Arial" w:cs="Arial"/>
        </w:rPr>
        <w:t xml:space="preserve"> </w:t>
      </w:r>
      <w:r w:rsidR="00B810B5" w:rsidRPr="00B810B5">
        <w:rPr>
          <w:rFonts w:ascii="Arial" w:hAnsi="Arial" w:cs="Arial"/>
        </w:rPr>
        <w:t>this Ordinance will be introduced for first reading at the City Council of the City of Martinez meeting on October 19, 2022</w:t>
      </w:r>
      <w:r w:rsidR="00B21F16">
        <w:rPr>
          <w:rFonts w:ascii="Arial" w:hAnsi="Arial" w:cs="Arial"/>
        </w:rPr>
        <w:t>,</w:t>
      </w:r>
      <w:r w:rsidR="00736356">
        <w:rPr>
          <w:rFonts w:ascii="Arial" w:hAnsi="Arial" w:cs="Arial"/>
        </w:rPr>
        <w:t xml:space="preserve"> at 7 p.m., at </w:t>
      </w:r>
      <w:r w:rsidR="00736356" w:rsidRPr="00B810B5">
        <w:rPr>
          <w:rFonts w:ascii="Arial" w:hAnsi="Arial" w:cs="Arial"/>
        </w:rPr>
        <w:t>525 Henrietta Street, Martinez, CA 94553</w:t>
      </w:r>
      <w:r w:rsidR="00B810B5" w:rsidRPr="00B810B5">
        <w:rPr>
          <w:rFonts w:ascii="Arial" w:hAnsi="Arial" w:cs="Arial"/>
        </w:rPr>
        <w:t>.</w:t>
      </w:r>
      <w:r w:rsidR="00736356">
        <w:rPr>
          <w:rFonts w:ascii="Arial" w:hAnsi="Arial" w:cs="Arial"/>
        </w:rPr>
        <w:t xml:space="preserve"> The</w:t>
      </w:r>
      <w:r w:rsidR="00B810B5" w:rsidRPr="00B810B5">
        <w:rPr>
          <w:rFonts w:ascii="Arial" w:hAnsi="Arial" w:cs="Arial"/>
        </w:rPr>
        <w:t xml:space="preserve"> </w:t>
      </w:r>
      <w:r w:rsidR="00736356">
        <w:rPr>
          <w:rFonts w:ascii="Arial" w:hAnsi="Arial" w:cs="Arial"/>
        </w:rPr>
        <w:t>s</w:t>
      </w:r>
      <w:r w:rsidR="00B810B5" w:rsidRPr="00B810B5">
        <w:rPr>
          <w:rFonts w:ascii="Arial" w:hAnsi="Arial" w:cs="Arial"/>
        </w:rPr>
        <w:t>econd reading and adoption of the Ordinance is scheduled for November 2, 2022, at 7</w:t>
      </w:r>
      <w:r w:rsidR="00736356">
        <w:rPr>
          <w:rFonts w:ascii="Arial" w:hAnsi="Arial" w:cs="Arial"/>
        </w:rPr>
        <w:t xml:space="preserve"> p.m. at</w:t>
      </w:r>
      <w:r w:rsidR="00B810B5" w:rsidRPr="00B810B5">
        <w:rPr>
          <w:rFonts w:ascii="Arial" w:hAnsi="Arial" w:cs="Arial"/>
        </w:rPr>
        <w:t xml:space="preserve"> City Hall, 525 Henrietta Street, Martinez, CA 94553.</w:t>
      </w:r>
      <w:r w:rsidR="00736356">
        <w:rPr>
          <w:rFonts w:ascii="Arial" w:hAnsi="Arial" w:cs="Arial"/>
        </w:rPr>
        <w:t xml:space="preserve"> </w:t>
      </w:r>
    </w:p>
    <w:p w14:paraId="4D85DC06" w14:textId="77777777" w:rsidR="00526F0B" w:rsidRDefault="00526F0B" w:rsidP="00B810B5">
      <w:pPr>
        <w:tabs>
          <w:tab w:val="left" w:pos="-1080"/>
          <w:tab w:val="left" w:pos="-720"/>
          <w:tab w:val="left" w:pos="0"/>
          <w:tab w:val="left" w:pos="108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rPr>
      </w:pPr>
    </w:p>
    <w:p w14:paraId="7579BCF0" w14:textId="0E69F531" w:rsidR="00B810B5" w:rsidRPr="00A35B6E" w:rsidRDefault="0000385D" w:rsidP="00B810B5">
      <w:pPr>
        <w:tabs>
          <w:tab w:val="left" w:pos="-1080"/>
          <w:tab w:val="left" w:pos="-720"/>
          <w:tab w:val="left" w:pos="0"/>
          <w:tab w:val="left" w:pos="108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color w:val="FF0000"/>
        </w:rPr>
      </w:pPr>
      <w:r w:rsidRPr="00A35B6E">
        <w:rPr>
          <w:rFonts w:ascii="Arial" w:hAnsi="Arial" w:cs="Arial"/>
        </w:rPr>
        <w:t xml:space="preserve">If adopted, this Ordinance </w:t>
      </w:r>
      <w:r w:rsidR="00526F0B">
        <w:rPr>
          <w:rFonts w:ascii="Arial" w:hAnsi="Arial" w:cs="Arial"/>
        </w:rPr>
        <w:t xml:space="preserve">will </w:t>
      </w:r>
      <w:r w:rsidR="00A35B6E" w:rsidRPr="00A35B6E">
        <w:rPr>
          <w:rFonts w:ascii="Arial" w:hAnsi="Arial" w:cs="Arial"/>
        </w:rPr>
        <w:t xml:space="preserve">allow the City of Martinez to </w:t>
      </w:r>
      <w:r w:rsidR="00A35B6E" w:rsidRPr="00A35B6E">
        <w:rPr>
          <w:rFonts w:ascii="Arial" w:hAnsi="Arial" w:cs="Arial"/>
          <w:bCs/>
        </w:rPr>
        <w:t xml:space="preserve">enter an agreement with NetFile, Inc., a vendor approved by the California Secretary of State, to provide an online electronic filing system for campaign disclosure statements and Statements of Economic Interest forms; </w:t>
      </w:r>
      <w:r w:rsidR="00A35B6E" w:rsidRPr="00A35B6E">
        <w:rPr>
          <w:rFonts w:ascii="Arial" w:hAnsi="Arial" w:cs="Arial"/>
        </w:rPr>
        <w:t xml:space="preserve">require an elected and appointed official, candidate, or committee to file FPPC campaign statements, reports, or other documents online or electronically with a local filing officer; and </w:t>
      </w:r>
      <w:r w:rsidR="00956B1C" w:rsidRPr="00A35B6E">
        <w:rPr>
          <w:rFonts w:ascii="Arial" w:hAnsi="Arial" w:cs="Arial"/>
          <w:bCs/>
        </w:rPr>
        <w:t>would</w:t>
      </w:r>
      <w:r w:rsidR="00CA15D4" w:rsidRPr="00A35B6E">
        <w:rPr>
          <w:rFonts w:ascii="Arial" w:hAnsi="Arial" w:cs="Arial"/>
          <w:bCs/>
        </w:rPr>
        <w:t xml:space="preserve"> amend the Martinez Municipal Code to add a new Section relating to electronic filing of Fair Political Practices Commission Campaign Disclosure Statements and Statements of Economic Interests</w:t>
      </w:r>
      <w:r w:rsidR="00F1491D" w:rsidRPr="00A35B6E">
        <w:rPr>
          <w:rFonts w:ascii="Arial" w:hAnsi="Arial" w:cs="Arial"/>
          <w:bCs/>
        </w:rPr>
        <w:t>.</w:t>
      </w:r>
    </w:p>
    <w:p w14:paraId="05A2EF99" w14:textId="1FC27A73" w:rsidR="00B810B5" w:rsidRDefault="00B810B5" w:rsidP="00B810B5">
      <w:pPr>
        <w:tabs>
          <w:tab w:val="left" w:pos="-1080"/>
          <w:tab w:val="left" w:pos="-720"/>
          <w:tab w:val="left" w:pos="0"/>
          <w:tab w:val="left" w:pos="108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rPr>
      </w:pPr>
    </w:p>
    <w:p w14:paraId="02E0477A" w14:textId="29F6DCCE" w:rsidR="00526F0B" w:rsidRDefault="00526F0B" w:rsidP="00B810B5">
      <w:pPr>
        <w:tabs>
          <w:tab w:val="left" w:pos="-1080"/>
          <w:tab w:val="left" w:pos="-720"/>
          <w:tab w:val="left" w:pos="0"/>
          <w:tab w:val="left" w:pos="108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shd w:val="clear" w:color="auto" w:fill="FFFFFF"/>
        </w:rPr>
      </w:pPr>
      <w:r>
        <w:rPr>
          <w:rFonts w:ascii="Arial" w:hAnsi="Arial" w:cs="Arial"/>
          <w:shd w:val="clear" w:color="auto" w:fill="FFFFFF"/>
        </w:rPr>
        <w:t>For more information regarding the above, please</w:t>
      </w:r>
      <w:r w:rsidRPr="00B810B5">
        <w:rPr>
          <w:rFonts w:ascii="Arial" w:hAnsi="Arial" w:cs="Arial"/>
          <w:shd w:val="clear" w:color="auto" w:fill="FFFFFF"/>
        </w:rPr>
        <w:t xml:space="preserve"> </w:t>
      </w:r>
      <w:r>
        <w:rPr>
          <w:rFonts w:ascii="Arial" w:hAnsi="Arial" w:cs="Arial"/>
          <w:shd w:val="clear" w:color="auto" w:fill="FFFFFF"/>
        </w:rPr>
        <w:t xml:space="preserve">contact the City Clerk at </w:t>
      </w:r>
      <w:hyperlink r:id="rId7" w:history="1">
        <w:r w:rsidRPr="00B810B5">
          <w:rPr>
            <w:rStyle w:val="Hyperlink"/>
            <w:rFonts w:ascii="Arial" w:hAnsi="Arial" w:cs="Arial"/>
            <w:shd w:val="clear" w:color="auto" w:fill="FFFFFF"/>
          </w:rPr>
          <w:t>cityclerk@cityofmartinez.org</w:t>
        </w:r>
      </w:hyperlink>
      <w:r w:rsidRPr="00B810B5">
        <w:rPr>
          <w:rFonts w:ascii="Arial" w:hAnsi="Arial" w:cs="Arial"/>
          <w:shd w:val="clear" w:color="auto" w:fill="FFFFFF"/>
        </w:rPr>
        <w:t xml:space="preserve"> or (925) 372-3512.</w:t>
      </w:r>
      <w:r>
        <w:rPr>
          <w:rFonts w:ascii="Arial" w:hAnsi="Arial" w:cs="Arial"/>
          <w:shd w:val="clear" w:color="auto" w:fill="FFFFFF"/>
        </w:rPr>
        <w:t xml:space="preserve"> </w:t>
      </w:r>
      <w:r w:rsidRPr="00B810B5">
        <w:rPr>
          <w:rFonts w:ascii="Arial" w:hAnsi="Arial" w:cs="Arial"/>
          <w:shd w:val="clear" w:color="auto" w:fill="FFFFFF"/>
        </w:rPr>
        <w:t xml:space="preserve">A certified copy of the full text of the proposed Ordinance is available for public review at </w:t>
      </w:r>
      <w:hyperlink r:id="rId8" w:history="1">
        <w:r w:rsidRPr="00B810B5">
          <w:rPr>
            <w:rStyle w:val="Hyperlink"/>
            <w:rFonts w:ascii="Arial" w:hAnsi="Arial" w:cs="Arial"/>
            <w:shd w:val="clear" w:color="auto" w:fill="FFFFFF"/>
          </w:rPr>
          <w:t>www.cityofmartinez.org</w:t>
        </w:r>
      </w:hyperlink>
      <w:r w:rsidRPr="00B810B5">
        <w:rPr>
          <w:rFonts w:ascii="Arial" w:hAnsi="Arial" w:cs="Arial"/>
          <w:shd w:val="clear" w:color="auto" w:fill="FFFFFF"/>
        </w:rPr>
        <w:t xml:space="preserve">, </w:t>
      </w:r>
      <w:r>
        <w:rPr>
          <w:rFonts w:ascii="Arial" w:hAnsi="Arial" w:cs="Arial"/>
          <w:shd w:val="clear" w:color="auto" w:fill="FFFFFF"/>
        </w:rPr>
        <w:t>or at the City Clerk’s Office at City Hall, 525 Henrietta Street, Martinez, CA 94553</w:t>
      </w:r>
      <w:r w:rsidRPr="00B810B5">
        <w:rPr>
          <w:rFonts w:ascii="Arial" w:hAnsi="Arial" w:cs="Arial"/>
          <w:shd w:val="clear" w:color="auto" w:fill="FFFFFF"/>
        </w:rPr>
        <w:t>.</w:t>
      </w:r>
    </w:p>
    <w:p w14:paraId="7E819144" w14:textId="77777777" w:rsidR="00766007" w:rsidRPr="00B810B5" w:rsidRDefault="00766007" w:rsidP="00B810B5">
      <w:pPr>
        <w:tabs>
          <w:tab w:val="left" w:pos="-1080"/>
          <w:tab w:val="left" w:pos="-720"/>
          <w:tab w:val="left" w:pos="0"/>
          <w:tab w:val="left" w:pos="108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 w:val="left" w:pos="11520"/>
        </w:tabs>
        <w:spacing w:line="276" w:lineRule="auto"/>
        <w:jc w:val="both"/>
        <w:rPr>
          <w:rFonts w:ascii="Arial" w:hAnsi="Arial" w:cs="Arial"/>
        </w:rPr>
      </w:pPr>
    </w:p>
    <w:p w14:paraId="2C9403A3" w14:textId="74AE7044" w:rsidR="00736356" w:rsidRPr="00794BBF" w:rsidRDefault="00736356" w:rsidP="00766007">
      <w:pPr>
        <w:spacing w:line="273" w:lineRule="auto"/>
        <w:jc w:val="both"/>
        <w:rPr>
          <w:rFonts w:ascii="Arial" w:hAnsi="Arial" w:cs="Arial"/>
        </w:rPr>
      </w:pPr>
      <w:r w:rsidRPr="00794BBF">
        <w:rPr>
          <w:rFonts w:ascii="Arial" w:hAnsi="Arial" w:cs="Arial"/>
        </w:rPr>
        <w:t>Comments received on or before the public hearing date will be considered by the City Council. If anyone wishes to challenge this in court, they may be limited to raising only those issues they or anyone else raised at the public hearing described in this notice or in written correspondence delivered to the City Clerk’s Office at</w:t>
      </w:r>
      <w:r>
        <w:rPr>
          <w:rFonts w:ascii="Arial" w:hAnsi="Arial" w:cs="Arial"/>
        </w:rPr>
        <w:t xml:space="preserve"> </w:t>
      </w:r>
      <w:hyperlink r:id="rId9" w:history="1">
        <w:r w:rsidRPr="00B810B5">
          <w:rPr>
            <w:rStyle w:val="Hyperlink"/>
            <w:rFonts w:ascii="Arial" w:hAnsi="Arial" w:cs="Arial"/>
            <w:shd w:val="clear" w:color="auto" w:fill="FFFFFF"/>
          </w:rPr>
          <w:t>cityclerk@cityofmartinez.org</w:t>
        </w:r>
      </w:hyperlink>
      <w:r w:rsidRPr="00B810B5">
        <w:rPr>
          <w:rFonts w:ascii="Arial" w:hAnsi="Arial" w:cs="Arial"/>
          <w:shd w:val="clear" w:color="auto" w:fill="FFFFFF"/>
        </w:rPr>
        <w:t xml:space="preserve"> </w:t>
      </w:r>
      <w:r>
        <w:rPr>
          <w:rFonts w:ascii="Arial" w:hAnsi="Arial" w:cs="Arial"/>
        </w:rPr>
        <w:t xml:space="preserve">or mailed to the City Clerk’s attention to </w:t>
      </w:r>
      <w:r>
        <w:rPr>
          <w:rFonts w:ascii="Arial" w:hAnsi="Arial" w:cs="Arial"/>
          <w:shd w:val="clear" w:color="auto" w:fill="FFFFFF"/>
        </w:rPr>
        <w:t>525 Henrietta Street, Martinez, CA 94553</w:t>
      </w:r>
      <w:r>
        <w:rPr>
          <w:rFonts w:ascii="Arial" w:hAnsi="Arial" w:cs="Arial"/>
        </w:rPr>
        <w:t>. Written correspondence must be received</w:t>
      </w:r>
      <w:r w:rsidRPr="00794BBF">
        <w:rPr>
          <w:rFonts w:ascii="Arial" w:hAnsi="Arial" w:cs="Arial"/>
        </w:rPr>
        <w:t xml:space="preserve"> prior to the public hearing.</w:t>
      </w:r>
    </w:p>
    <w:p w14:paraId="455C5EE1" w14:textId="77777777" w:rsidR="00736356" w:rsidRPr="00794BBF" w:rsidRDefault="00736356" w:rsidP="00766007">
      <w:pPr>
        <w:spacing w:line="273" w:lineRule="auto"/>
        <w:jc w:val="both"/>
        <w:rPr>
          <w:rFonts w:ascii="Arial" w:hAnsi="Arial" w:cs="Arial"/>
        </w:rPr>
      </w:pPr>
    </w:p>
    <w:p w14:paraId="03B0AF57" w14:textId="16283694" w:rsidR="00736356" w:rsidRPr="00794BBF" w:rsidRDefault="00736356" w:rsidP="00766007">
      <w:pPr>
        <w:adjustRightInd w:val="0"/>
        <w:spacing w:after="240" w:line="276" w:lineRule="auto"/>
        <w:jc w:val="both"/>
        <w:rPr>
          <w:rFonts w:ascii="Arial" w:hAnsi="Arial" w:cs="Arial"/>
        </w:rPr>
      </w:pPr>
      <w:r w:rsidRPr="00794BBF">
        <w:rPr>
          <w:rFonts w:ascii="Arial" w:hAnsi="Arial" w:cs="Arial"/>
        </w:rPr>
        <w:t xml:space="preserve">Information on participating in the City Council </w:t>
      </w:r>
      <w:r>
        <w:rPr>
          <w:rFonts w:ascii="Arial" w:hAnsi="Arial" w:cs="Arial"/>
        </w:rPr>
        <w:t>Meeting</w:t>
      </w:r>
      <w:r w:rsidRPr="00794BBF">
        <w:rPr>
          <w:rFonts w:ascii="Arial" w:hAnsi="Arial" w:cs="Arial"/>
        </w:rPr>
        <w:t xml:space="preserve"> can be found online at </w:t>
      </w:r>
      <w:r w:rsidR="00526F0B" w:rsidRPr="00526F0B">
        <w:rPr>
          <w:rFonts w:ascii="Arial" w:hAnsi="Arial" w:cs="Arial"/>
        </w:rPr>
        <w:t>www.cityofmartinez.org/government/meetings-and-agendas</w:t>
      </w:r>
      <w:r w:rsidRPr="00794BBF">
        <w:rPr>
          <w:rFonts w:ascii="Arial" w:hAnsi="Arial" w:cs="Arial"/>
        </w:rPr>
        <w:t>.</w:t>
      </w:r>
      <w:r>
        <w:rPr>
          <w:rFonts w:ascii="Arial" w:hAnsi="Arial" w:cs="Arial"/>
        </w:rPr>
        <w:t xml:space="preserve"> Agendas are posted at least 72 hours in advance of the</w:t>
      </w:r>
      <w:bookmarkStart w:id="1" w:name="_GoBack"/>
      <w:bookmarkEnd w:id="1"/>
      <w:r>
        <w:rPr>
          <w:rFonts w:ascii="Arial" w:hAnsi="Arial" w:cs="Arial"/>
        </w:rPr>
        <w:t xml:space="preserve"> meeting.</w:t>
      </w:r>
    </w:p>
    <w:p w14:paraId="51650C41" w14:textId="77777777" w:rsidR="00736356" w:rsidRPr="00B810B5" w:rsidRDefault="00736356" w:rsidP="0000385D">
      <w:pPr>
        <w:adjustRightInd w:val="0"/>
        <w:spacing w:after="240" w:line="276" w:lineRule="auto"/>
        <w:ind w:firstLine="720"/>
        <w:jc w:val="both"/>
        <w:rPr>
          <w:rFonts w:ascii="Arial" w:hAnsi="Arial" w:cs="Arial"/>
        </w:rPr>
      </w:pPr>
    </w:p>
    <w:p w14:paraId="3A3A7634" w14:textId="6FD58E57" w:rsidR="009D6E59" w:rsidRPr="00B810B5" w:rsidRDefault="009D6E59" w:rsidP="00956B1C">
      <w:pPr>
        <w:spacing w:after="120" w:line="276" w:lineRule="auto"/>
        <w:rPr>
          <w:rFonts w:ascii="Arial" w:hAnsi="Arial" w:cs="Arial"/>
        </w:rPr>
      </w:pPr>
    </w:p>
    <w:p w14:paraId="65D28626" w14:textId="08E615D7" w:rsidR="00B810B5" w:rsidRPr="00B810B5" w:rsidRDefault="009D6E59" w:rsidP="00B810B5">
      <w:pPr>
        <w:spacing w:after="120" w:line="276" w:lineRule="auto"/>
        <w:rPr>
          <w:rFonts w:ascii="Arial" w:hAnsi="Arial" w:cs="Arial"/>
        </w:rPr>
      </w:pPr>
      <w:r w:rsidRPr="00B810B5">
        <w:rPr>
          <w:rFonts w:ascii="Arial" w:hAnsi="Arial" w:cs="Arial"/>
        </w:rPr>
        <w:t>POSTING DATE: October 14, 2022</w:t>
      </w:r>
      <w:r w:rsidR="00B810B5" w:rsidRPr="00B810B5">
        <w:rPr>
          <w:rFonts w:ascii="Arial" w:hAnsi="Arial" w:cs="Arial"/>
        </w:rPr>
        <w:t xml:space="preserve"> </w:t>
      </w:r>
      <w:r w:rsidR="00B810B5" w:rsidRPr="00B810B5">
        <w:rPr>
          <w:rFonts w:ascii="Arial" w:hAnsi="Arial" w:cs="Arial"/>
        </w:rPr>
        <w:tab/>
      </w:r>
      <w:r w:rsidR="00B810B5" w:rsidRPr="00B810B5">
        <w:rPr>
          <w:rFonts w:ascii="Arial" w:hAnsi="Arial" w:cs="Arial"/>
        </w:rPr>
        <w:tab/>
      </w:r>
      <w:r w:rsidR="00B810B5" w:rsidRPr="00B810B5">
        <w:rPr>
          <w:rFonts w:ascii="Arial" w:hAnsi="Arial" w:cs="Arial"/>
        </w:rPr>
        <w:tab/>
        <w:t xml:space="preserve">          RICHARD G HERNANDEZ</w:t>
      </w:r>
    </w:p>
    <w:p w14:paraId="05F72A06" w14:textId="76BE28B0" w:rsidR="00B810B5" w:rsidRPr="00B810B5" w:rsidRDefault="00B810B5" w:rsidP="00B810B5">
      <w:pPr>
        <w:spacing w:after="120" w:line="276" w:lineRule="auto"/>
        <w:jc w:val="right"/>
        <w:rPr>
          <w:rFonts w:ascii="Arial" w:hAnsi="Arial" w:cs="Arial"/>
        </w:rPr>
      </w:pPr>
      <w:r w:rsidRPr="00B810B5">
        <w:rPr>
          <w:rFonts w:ascii="Arial" w:hAnsi="Arial" w:cs="Arial"/>
        </w:rPr>
        <w:t>City Clerk</w:t>
      </w:r>
    </w:p>
    <w:p w14:paraId="782BD3D5" w14:textId="77777777" w:rsidR="00B810B5" w:rsidRPr="00B810B5" w:rsidRDefault="00B810B5" w:rsidP="00B810B5">
      <w:pPr>
        <w:spacing w:after="120" w:line="276" w:lineRule="auto"/>
        <w:jc w:val="right"/>
        <w:rPr>
          <w:rFonts w:ascii="Arial" w:hAnsi="Arial" w:cs="Arial"/>
        </w:rPr>
      </w:pPr>
    </w:p>
    <w:p w14:paraId="0CD23168" w14:textId="77777777" w:rsidR="00B810B5" w:rsidRPr="00B810B5" w:rsidRDefault="00B810B5" w:rsidP="00B810B5">
      <w:pPr>
        <w:spacing w:after="120" w:line="276" w:lineRule="auto"/>
        <w:jc w:val="right"/>
        <w:rPr>
          <w:rFonts w:ascii="Arial" w:hAnsi="Arial" w:cs="Arial"/>
        </w:rPr>
      </w:pPr>
      <w:r w:rsidRPr="00B810B5">
        <w:rPr>
          <w:rFonts w:ascii="Arial" w:hAnsi="Arial" w:cs="Arial"/>
        </w:rPr>
        <w:t>KAT GALILEO</w:t>
      </w:r>
    </w:p>
    <w:p w14:paraId="7613D6EF" w14:textId="272D3836" w:rsidR="00B810B5" w:rsidRPr="00B810B5" w:rsidRDefault="00B810B5" w:rsidP="00B810B5">
      <w:pPr>
        <w:spacing w:after="120" w:line="276" w:lineRule="auto"/>
        <w:jc w:val="right"/>
        <w:rPr>
          <w:rFonts w:ascii="Arial" w:hAnsi="Arial" w:cs="Arial"/>
        </w:rPr>
      </w:pPr>
      <w:r w:rsidRPr="00B810B5">
        <w:rPr>
          <w:rFonts w:ascii="Arial" w:hAnsi="Arial" w:cs="Arial"/>
        </w:rPr>
        <w:t>Assistant City Clerk</w:t>
      </w:r>
    </w:p>
    <w:p w14:paraId="6EC29D8F" w14:textId="722975D9" w:rsidR="009D6E59" w:rsidRPr="00B810B5" w:rsidRDefault="009D6E59" w:rsidP="00956B1C">
      <w:pPr>
        <w:spacing w:after="120" w:line="276" w:lineRule="auto"/>
        <w:rPr>
          <w:rFonts w:ascii="Arial" w:hAnsi="Arial" w:cs="Arial"/>
        </w:rPr>
      </w:pPr>
    </w:p>
    <w:sectPr w:rsidR="009D6E59" w:rsidRPr="00B810B5" w:rsidSect="00090EB5">
      <w:footerReference w:type="default" r:id="rId10"/>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DD36D" w14:textId="77777777" w:rsidR="00D21CED" w:rsidRDefault="00D21CED">
      <w:r>
        <w:separator/>
      </w:r>
    </w:p>
  </w:endnote>
  <w:endnote w:type="continuationSeparator" w:id="0">
    <w:p w14:paraId="0C529585" w14:textId="77777777" w:rsidR="00D21CED" w:rsidRDefault="00D2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E8BB" w14:textId="77777777" w:rsidR="005D7A67" w:rsidRDefault="005D7A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5D7A67" w14:paraId="3246AAD7" w14:textId="77777777" w:rsidTr="005D7A67">
      <w:tc>
        <w:tcPr>
          <w:tcW w:w="4788" w:type="dxa"/>
        </w:tcPr>
        <w:p w14:paraId="65342EF7" w14:textId="481187FE" w:rsidR="005D7A67" w:rsidRDefault="00A35B6E" w:rsidP="003F06F7">
          <w:pPr>
            <w:pStyle w:val="Footer"/>
            <w:rPr>
              <w:rFonts w:ascii="Arial" w:hAnsi="Arial" w:cs="Arial"/>
            </w:rPr>
          </w:pPr>
          <w:r>
            <w:rPr>
              <w:rFonts w:ascii="Arial" w:hAnsi="Arial" w:cs="Arial"/>
            </w:rPr>
            <w:t xml:space="preserve">Proposed </w:t>
          </w:r>
          <w:r w:rsidR="00740BC7">
            <w:rPr>
              <w:rFonts w:ascii="Arial" w:hAnsi="Arial" w:cs="Arial"/>
            </w:rPr>
            <w:t>Ordinance Summary</w:t>
          </w:r>
        </w:p>
      </w:tc>
      <w:tc>
        <w:tcPr>
          <w:tcW w:w="4788" w:type="dxa"/>
        </w:tcPr>
        <w:p w14:paraId="1DFA9C30" w14:textId="3DA8A864" w:rsidR="005D7A67" w:rsidRDefault="005D7A67" w:rsidP="005D7A67">
          <w:pPr>
            <w:pStyle w:val="Footer"/>
            <w:jc w:val="right"/>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4B6C">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314B6C">
            <w:rPr>
              <w:rStyle w:val="PageNumber"/>
              <w:rFonts w:ascii="Arial" w:hAnsi="Arial" w:cs="Arial"/>
              <w:noProof/>
            </w:rPr>
            <w:t>2</w:t>
          </w:r>
          <w:r>
            <w:rPr>
              <w:rStyle w:val="PageNumber"/>
              <w:rFonts w:ascii="Arial" w:hAnsi="Arial" w:cs="Arial"/>
            </w:rPr>
            <w:fldChar w:fldCharType="end"/>
          </w:r>
        </w:p>
      </w:tc>
    </w:tr>
  </w:tbl>
  <w:p w14:paraId="5C14C5EE" w14:textId="77777777" w:rsidR="00634CEB" w:rsidRPr="005D7A67" w:rsidRDefault="00634CEB" w:rsidP="005D7A6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48B76" w14:textId="77777777" w:rsidR="00D21CED" w:rsidRDefault="00D21CED">
      <w:r>
        <w:separator/>
      </w:r>
    </w:p>
  </w:footnote>
  <w:footnote w:type="continuationSeparator" w:id="0">
    <w:p w14:paraId="4E032364" w14:textId="77777777" w:rsidR="00D21CED" w:rsidRDefault="00D21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6AE"/>
    <w:multiLevelType w:val="hybridMultilevel"/>
    <w:tmpl w:val="FFD05C28"/>
    <w:lvl w:ilvl="0" w:tplc="253CE1AC">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6780E"/>
    <w:multiLevelType w:val="hybridMultilevel"/>
    <w:tmpl w:val="7A465D38"/>
    <w:lvl w:ilvl="0" w:tplc="04629AA4">
      <w:start w:val="1"/>
      <w:numFmt w:val="upperLetter"/>
      <w:lvlText w:val="%1."/>
      <w:lvlJc w:val="left"/>
      <w:pPr>
        <w:tabs>
          <w:tab w:val="num" w:pos="1440"/>
        </w:tabs>
        <w:ind w:left="1440" w:hanging="540"/>
      </w:pPr>
      <w:rPr>
        <w:rFonts w:hint="default"/>
      </w:rPr>
    </w:lvl>
    <w:lvl w:ilvl="1" w:tplc="E36C5EBA">
      <w:start w:val="1"/>
      <w:numFmt w:val="decimal"/>
      <w:lvlText w:val="%2."/>
      <w:lvlJc w:val="left"/>
      <w:pPr>
        <w:tabs>
          <w:tab w:val="num" w:pos="1980"/>
        </w:tabs>
        <w:ind w:left="1980" w:hanging="360"/>
      </w:pPr>
      <w:rPr>
        <w:rFonts w:hint="default"/>
      </w:rPr>
    </w:lvl>
    <w:lvl w:ilvl="2" w:tplc="B6289072">
      <w:start w:val="1"/>
      <w:numFmt w:val="low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EAD2D20"/>
    <w:multiLevelType w:val="hybridMultilevel"/>
    <w:tmpl w:val="20FE0E36"/>
    <w:lvl w:ilvl="0" w:tplc="14EC0898">
      <w:start w:val="8"/>
      <w:numFmt w:val="decimal"/>
      <w:lvlText w:val="(%1)"/>
      <w:lvlJc w:val="left"/>
      <w:pPr>
        <w:tabs>
          <w:tab w:val="num" w:pos="1080"/>
        </w:tabs>
        <w:ind w:left="1080" w:hanging="720"/>
      </w:pPr>
      <w:rPr>
        <w:rFonts w:hint="default"/>
      </w:rPr>
    </w:lvl>
    <w:lvl w:ilvl="1" w:tplc="A8C659FA">
      <w:start w:val="1"/>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C16651"/>
    <w:multiLevelType w:val="hybridMultilevel"/>
    <w:tmpl w:val="CB701456"/>
    <w:lvl w:ilvl="0" w:tplc="D8E098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71E1984"/>
    <w:multiLevelType w:val="multilevel"/>
    <w:tmpl w:val="115EC1C2"/>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D352AE9"/>
    <w:multiLevelType w:val="hybridMultilevel"/>
    <w:tmpl w:val="EFB46A48"/>
    <w:lvl w:ilvl="0" w:tplc="22C433B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F73066"/>
    <w:multiLevelType w:val="hybridMultilevel"/>
    <w:tmpl w:val="CA801064"/>
    <w:lvl w:ilvl="0" w:tplc="A9943A3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5E72DC"/>
    <w:multiLevelType w:val="hybridMultilevel"/>
    <w:tmpl w:val="D048D750"/>
    <w:lvl w:ilvl="0" w:tplc="D1A43E0C">
      <w:start w:val="8"/>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75521D1"/>
    <w:multiLevelType w:val="hybridMultilevel"/>
    <w:tmpl w:val="64741FA6"/>
    <w:lvl w:ilvl="0" w:tplc="7C903474">
      <w:start w:val="1"/>
      <w:numFmt w:val="lowerLetter"/>
      <w:lvlText w:val="%1."/>
      <w:lvlJc w:val="left"/>
      <w:pPr>
        <w:tabs>
          <w:tab w:val="num" w:pos="1080"/>
        </w:tabs>
        <w:ind w:left="1080" w:hanging="360"/>
      </w:pPr>
      <w:rPr>
        <w:rFonts w:hint="default"/>
      </w:rPr>
    </w:lvl>
    <w:lvl w:ilvl="1" w:tplc="73FAA82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C24B68"/>
    <w:multiLevelType w:val="hybridMultilevel"/>
    <w:tmpl w:val="259E8690"/>
    <w:lvl w:ilvl="0" w:tplc="7728C37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9BE67B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024442"/>
    <w:multiLevelType w:val="hybridMultilevel"/>
    <w:tmpl w:val="3FB0D18E"/>
    <w:lvl w:ilvl="0" w:tplc="103A076E">
      <w:start w:val="10"/>
      <w:numFmt w:val="lowerLetter"/>
      <w:lvlText w:val="(%1)"/>
      <w:lvlJc w:val="left"/>
      <w:pPr>
        <w:tabs>
          <w:tab w:val="num" w:pos="6480"/>
        </w:tabs>
        <w:ind w:left="648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1" w15:restartNumberingAfterBreak="0">
    <w:nsid w:val="3461281B"/>
    <w:multiLevelType w:val="multilevel"/>
    <w:tmpl w:val="A95EE55A"/>
    <w:lvl w:ilvl="0">
      <w:start w:val="3"/>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19"/>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DDB2FE6"/>
    <w:multiLevelType w:val="hybridMultilevel"/>
    <w:tmpl w:val="DD7A350C"/>
    <w:lvl w:ilvl="0" w:tplc="0B565FAC">
      <w:start w:val="1"/>
      <w:numFmt w:val="upperLetter"/>
      <w:lvlText w:val="%1."/>
      <w:lvlJc w:val="left"/>
      <w:pPr>
        <w:tabs>
          <w:tab w:val="num" w:pos="1260"/>
        </w:tabs>
        <w:ind w:left="1260" w:hanging="360"/>
      </w:pPr>
      <w:rPr>
        <w:rFonts w:hint="default"/>
      </w:rPr>
    </w:lvl>
    <w:lvl w:ilvl="1" w:tplc="956A7180">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11C110F"/>
    <w:multiLevelType w:val="hybridMultilevel"/>
    <w:tmpl w:val="65C22114"/>
    <w:lvl w:ilvl="0" w:tplc="609A4956">
      <w:start w:val="1"/>
      <w:numFmt w:val="upperLetter"/>
      <w:lvlText w:val="%1."/>
      <w:lvlJc w:val="left"/>
      <w:pPr>
        <w:tabs>
          <w:tab w:val="num" w:pos="1260"/>
        </w:tabs>
        <w:ind w:left="1260" w:hanging="360"/>
      </w:pPr>
      <w:rPr>
        <w:rFonts w:hint="default"/>
      </w:rPr>
    </w:lvl>
    <w:lvl w:ilvl="1" w:tplc="5DC22EB0">
      <w:start w:val="1"/>
      <w:numFmt w:val="decimal"/>
      <w:lvlText w:val="%2."/>
      <w:lvlJc w:val="left"/>
      <w:pPr>
        <w:tabs>
          <w:tab w:val="num" w:pos="2880"/>
        </w:tabs>
        <w:ind w:left="2880" w:hanging="12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4AC06ED9"/>
    <w:multiLevelType w:val="hybridMultilevel"/>
    <w:tmpl w:val="F86A95B0"/>
    <w:lvl w:ilvl="0" w:tplc="DB54C66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C157A03"/>
    <w:multiLevelType w:val="hybridMultilevel"/>
    <w:tmpl w:val="43B00A0A"/>
    <w:lvl w:ilvl="0" w:tplc="D0E43756">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50593AF4"/>
    <w:multiLevelType w:val="hybridMultilevel"/>
    <w:tmpl w:val="1CDC95D6"/>
    <w:lvl w:ilvl="0" w:tplc="CC822666">
      <w:start w:val="1"/>
      <w:numFmt w:val="lowerLetter"/>
      <w:lvlText w:val="%1."/>
      <w:lvlJc w:val="left"/>
      <w:pPr>
        <w:tabs>
          <w:tab w:val="num" w:pos="1080"/>
        </w:tabs>
        <w:ind w:left="1080" w:hanging="360"/>
      </w:pPr>
      <w:rPr>
        <w:rFonts w:hint="default"/>
      </w:rPr>
    </w:lvl>
    <w:lvl w:ilvl="1" w:tplc="A2FC307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4B54F1"/>
    <w:multiLevelType w:val="hybridMultilevel"/>
    <w:tmpl w:val="8CAADB9A"/>
    <w:lvl w:ilvl="0" w:tplc="06DA52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1629EB"/>
    <w:multiLevelType w:val="hybridMultilevel"/>
    <w:tmpl w:val="5E08D354"/>
    <w:lvl w:ilvl="0" w:tplc="188AED78">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01D07BE"/>
    <w:multiLevelType w:val="hybridMultilevel"/>
    <w:tmpl w:val="02723A98"/>
    <w:lvl w:ilvl="0" w:tplc="E70C4098">
      <w:start w:val="1"/>
      <w:numFmt w:val="lowerLetter"/>
      <w:lvlText w:val="%1."/>
      <w:lvlJc w:val="left"/>
      <w:pPr>
        <w:tabs>
          <w:tab w:val="num" w:pos="1080"/>
        </w:tabs>
        <w:ind w:left="1080" w:hanging="360"/>
      </w:pPr>
      <w:rPr>
        <w:rFonts w:hint="default"/>
      </w:rPr>
    </w:lvl>
    <w:lvl w:ilvl="1" w:tplc="D6FE53E2">
      <w:start w:val="1"/>
      <w:numFmt w:val="decimal"/>
      <w:lvlText w:val="%2."/>
      <w:lvlJc w:val="left"/>
      <w:pPr>
        <w:tabs>
          <w:tab w:val="num" w:pos="1800"/>
        </w:tabs>
        <w:ind w:left="1800" w:hanging="360"/>
      </w:pPr>
      <w:rPr>
        <w:rFonts w:hint="default"/>
      </w:rPr>
    </w:lvl>
    <w:lvl w:ilvl="2" w:tplc="39B66A86">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CAD7F84"/>
    <w:multiLevelType w:val="multilevel"/>
    <w:tmpl w:val="69E02E88"/>
    <w:lvl w:ilvl="0">
      <w:start w:val="3"/>
      <w:numFmt w:val="decimal"/>
      <w:lvlText w:val="%1"/>
      <w:lvlJc w:val="left"/>
      <w:pPr>
        <w:tabs>
          <w:tab w:val="num" w:pos="735"/>
        </w:tabs>
        <w:ind w:left="735" w:hanging="735"/>
      </w:pPr>
      <w:rPr>
        <w:rFonts w:hint="default"/>
        <w:b/>
      </w:rPr>
    </w:lvl>
    <w:lvl w:ilvl="1">
      <w:start w:val="1"/>
      <w:numFmt w:val="decimal"/>
      <w:lvlText w:val="%1-%2"/>
      <w:lvlJc w:val="left"/>
      <w:pPr>
        <w:tabs>
          <w:tab w:val="num" w:pos="735"/>
        </w:tabs>
        <w:ind w:left="735" w:hanging="735"/>
      </w:pPr>
      <w:rPr>
        <w:rFonts w:hint="default"/>
        <w:b/>
      </w:rPr>
    </w:lvl>
    <w:lvl w:ilvl="2">
      <w:start w:val="13"/>
      <w:numFmt w:val="decimal"/>
      <w:lvlText w:val="%1-%2.%3"/>
      <w:lvlJc w:val="left"/>
      <w:pPr>
        <w:tabs>
          <w:tab w:val="num" w:pos="735"/>
        </w:tabs>
        <w:ind w:left="735" w:hanging="735"/>
      </w:pPr>
      <w:rPr>
        <w:rFonts w:hint="default"/>
        <w:b/>
      </w:rPr>
    </w:lvl>
    <w:lvl w:ilvl="3">
      <w:start w:val="1"/>
      <w:numFmt w:val="decimal"/>
      <w:lvlText w:val="%1-%2.%3.%4"/>
      <w:lvlJc w:val="left"/>
      <w:pPr>
        <w:tabs>
          <w:tab w:val="num" w:pos="735"/>
        </w:tabs>
        <w:ind w:left="735" w:hanging="73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F05676B"/>
    <w:multiLevelType w:val="hybridMultilevel"/>
    <w:tmpl w:val="302A2544"/>
    <w:lvl w:ilvl="0" w:tplc="F078F27A">
      <w:start w:val="1"/>
      <w:numFmt w:val="upperLetter"/>
      <w:lvlText w:val="%1."/>
      <w:lvlJc w:val="left"/>
      <w:pPr>
        <w:tabs>
          <w:tab w:val="num" w:pos="1080"/>
        </w:tabs>
        <w:ind w:left="1080" w:hanging="360"/>
      </w:pPr>
      <w:rPr>
        <w:rFonts w:hint="default"/>
      </w:rPr>
    </w:lvl>
    <w:lvl w:ilvl="1" w:tplc="F5FA07C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3195FC2"/>
    <w:multiLevelType w:val="hybridMultilevel"/>
    <w:tmpl w:val="A0A44CF0"/>
    <w:lvl w:ilvl="0" w:tplc="A9D00164">
      <w:start w:val="11"/>
      <w:numFmt w:val="lowerLetter"/>
      <w:lvlText w:val="%1."/>
      <w:lvlJc w:val="left"/>
      <w:pPr>
        <w:tabs>
          <w:tab w:val="num" w:pos="1305"/>
        </w:tabs>
        <w:ind w:left="1305" w:hanging="40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7559374C"/>
    <w:multiLevelType w:val="hybridMultilevel"/>
    <w:tmpl w:val="D34493D6"/>
    <w:lvl w:ilvl="0" w:tplc="FAFE8B06">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15:restartNumberingAfterBreak="0">
    <w:nsid w:val="76D216BD"/>
    <w:multiLevelType w:val="hybridMultilevel"/>
    <w:tmpl w:val="C97645CC"/>
    <w:lvl w:ilvl="0" w:tplc="6DDC1F1C">
      <w:start w:val="1"/>
      <w:numFmt w:val="upperLetter"/>
      <w:lvlText w:val="%1."/>
      <w:lvlJc w:val="left"/>
      <w:pPr>
        <w:tabs>
          <w:tab w:val="num" w:pos="1800"/>
        </w:tabs>
        <w:ind w:left="1800" w:hanging="360"/>
      </w:pPr>
      <w:rPr>
        <w:rFonts w:hint="default"/>
      </w:rPr>
    </w:lvl>
    <w:lvl w:ilvl="1" w:tplc="1E1C71DE">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84B1B91"/>
    <w:multiLevelType w:val="multilevel"/>
    <w:tmpl w:val="98D24490"/>
    <w:lvl w:ilvl="0">
      <w:start w:val="8"/>
      <w:numFmt w:val="decimal"/>
      <w:lvlText w:val="%1"/>
      <w:lvlJc w:val="left"/>
      <w:pPr>
        <w:tabs>
          <w:tab w:val="num" w:pos="1335"/>
        </w:tabs>
        <w:ind w:left="1335" w:hanging="1335"/>
      </w:pPr>
      <w:rPr>
        <w:rFonts w:hint="default"/>
      </w:rPr>
    </w:lvl>
    <w:lvl w:ilvl="1">
      <w:start w:val="4"/>
      <w:numFmt w:val="decimal"/>
      <w:lvlText w:val="%1-%2"/>
      <w:lvlJc w:val="left"/>
      <w:pPr>
        <w:tabs>
          <w:tab w:val="num" w:pos="1695"/>
        </w:tabs>
        <w:ind w:left="1695" w:hanging="1335"/>
      </w:pPr>
      <w:rPr>
        <w:rFonts w:hint="default"/>
      </w:rPr>
    </w:lvl>
    <w:lvl w:ilvl="2">
      <w:start w:val="9"/>
      <w:numFmt w:val="decimal"/>
      <w:lvlText w:val="%1-%2.%3"/>
      <w:lvlJc w:val="left"/>
      <w:pPr>
        <w:tabs>
          <w:tab w:val="num" w:pos="2055"/>
        </w:tabs>
        <w:ind w:left="2055" w:hanging="1335"/>
      </w:pPr>
      <w:rPr>
        <w:rFonts w:hint="default"/>
      </w:rPr>
    </w:lvl>
    <w:lvl w:ilvl="3">
      <w:start w:val="1"/>
      <w:numFmt w:val="decimal"/>
      <w:lvlText w:val="%1-%2.%3.%4"/>
      <w:lvlJc w:val="left"/>
      <w:pPr>
        <w:tabs>
          <w:tab w:val="num" w:pos="2415"/>
        </w:tabs>
        <w:ind w:left="2415" w:hanging="1335"/>
      </w:pPr>
      <w:rPr>
        <w:rFonts w:hint="default"/>
      </w:rPr>
    </w:lvl>
    <w:lvl w:ilvl="4">
      <w:start w:val="1"/>
      <w:numFmt w:val="decimal"/>
      <w:lvlText w:val="%1-%2.%3.%4.%5"/>
      <w:lvlJc w:val="left"/>
      <w:pPr>
        <w:tabs>
          <w:tab w:val="num" w:pos="2775"/>
        </w:tabs>
        <w:ind w:left="2775" w:hanging="1335"/>
      </w:pPr>
      <w:rPr>
        <w:rFonts w:hint="default"/>
      </w:rPr>
    </w:lvl>
    <w:lvl w:ilvl="5">
      <w:start w:val="1"/>
      <w:numFmt w:val="decimal"/>
      <w:lvlText w:val="%1-%2.%3.%4.%5.%6"/>
      <w:lvlJc w:val="left"/>
      <w:pPr>
        <w:tabs>
          <w:tab w:val="num" w:pos="3135"/>
        </w:tabs>
        <w:ind w:left="3135" w:hanging="1335"/>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D627629"/>
    <w:multiLevelType w:val="hybridMultilevel"/>
    <w:tmpl w:val="2C24D8BA"/>
    <w:lvl w:ilvl="0" w:tplc="910AC5E8">
      <w:start w:val="1"/>
      <w:numFmt w:val="upperLetter"/>
      <w:lvlText w:val="%1."/>
      <w:lvlJc w:val="left"/>
      <w:pPr>
        <w:tabs>
          <w:tab w:val="num" w:pos="1260"/>
        </w:tabs>
        <w:ind w:left="1260" w:hanging="360"/>
      </w:pPr>
      <w:rPr>
        <w:rFonts w:hint="default"/>
      </w:rPr>
    </w:lvl>
    <w:lvl w:ilvl="1" w:tplc="06A672AE">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2"/>
  </w:num>
  <w:num w:numId="3">
    <w:abstractNumId w:val="7"/>
  </w:num>
  <w:num w:numId="4">
    <w:abstractNumId w:val="20"/>
  </w:num>
  <w:num w:numId="5">
    <w:abstractNumId w:val="10"/>
  </w:num>
  <w:num w:numId="6">
    <w:abstractNumId w:val="18"/>
  </w:num>
  <w:num w:numId="7">
    <w:abstractNumId w:val="11"/>
  </w:num>
  <w:num w:numId="8">
    <w:abstractNumId w:val="6"/>
  </w:num>
  <w:num w:numId="9">
    <w:abstractNumId w:val="3"/>
  </w:num>
  <w:num w:numId="10">
    <w:abstractNumId w:val="14"/>
  </w:num>
  <w:num w:numId="11">
    <w:abstractNumId w:val="22"/>
  </w:num>
  <w:num w:numId="12">
    <w:abstractNumId w:val="25"/>
  </w:num>
  <w:num w:numId="13">
    <w:abstractNumId w:val="19"/>
  </w:num>
  <w:num w:numId="14">
    <w:abstractNumId w:val="16"/>
  </w:num>
  <w:num w:numId="15">
    <w:abstractNumId w:val="8"/>
  </w:num>
  <w:num w:numId="16">
    <w:abstractNumId w:val="4"/>
  </w:num>
  <w:num w:numId="17">
    <w:abstractNumId w:val="1"/>
  </w:num>
  <w:num w:numId="18">
    <w:abstractNumId w:val="12"/>
  </w:num>
  <w:num w:numId="19">
    <w:abstractNumId w:val="15"/>
  </w:num>
  <w:num w:numId="20">
    <w:abstractNumId w:val="13"/>
  </w:num>
  <w:num w:numId="21">
    <w:abstractNumId w:val="9"/>
  </w:num>
  <w:num w:numId="22">
    <w:abstractNumId w:val="26"/>
  </w:num>
  <w:num w:numId="23">
    <w:abstractNumId w:val="23"/>
  </w:num>
  <w:num w:numId="24">
    <w:abstractNumId w:val="21"/>
  </w:num>
  <w:num w:numId="25">
    <w:abstractNumId w:val="17"/>
  </w:num>
  <w:num w:numId="26">
    <w:abstractNumId w:val="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A2"/>
    <w:rsid w:val="0000385D"/>
    <w:rsid w:val="000657C5"/>
    <w:rsid w:val="00090EB5"/>
    <w:rsid w:val="000A6F56"/>
    <w:rsid w:val="000F0D39"/>
    <w:rsid w:val="00127D15"/>
    <w:rsid w:val="00141A14"/>
    <w:rsid w:val="00174B8D"/>
    <w:rsid w:val="00191B0C"/>
    <w:rsid w:val="001929EE"/>
    <w:rsid w:val="001A05AF"/>
    <w:rsid w:val="001E6B2B"/>
    <w:rsid w:val="00272FF0"/>
    <w:rsid w:val="002A6BBE"/>
    <w:rsid w:val="00314B6C"/>
    <w:rsid w:val="00392176"/>
    <w:rsid w:val="003F06F7"/>
    <w:rsid w:val="0040570A"/>
    <w:rsid w:val="00423702"/>
    <w:rsid w:val="00450335"/>
    <w:rsid w:val="004A476A"/>
    <w:rsid w:val="004C44F5"/>
    <w:rsid w:val="004E32D3"/>
    <w:rsid w:val="00526F0B"/>
    <w:rsid w:val="00530023"/>
    <w:rsid w:val="00551D14"/>
    <w:rsid w:val="00583AD1"/>
    <w:rsid w:val="00585706"/>
    <w:rsid w:val="005A61F6"/>
    <w:rsid w:val="005D7A67"/>
    <w:rsid w:val="00634CEB"/>
    <w:rsid w:val="0066202B"/>
    <w:rsid w:val="00677D8F"/>
    <w:rsid w:val="006E1412"/>
    <w:rsid w:val="00733581"/>
    <w:rsid w:val="00736356"/>
    <w:rsid w:val="00740BC7"/>
    <w:rsid w:val="007650FC"/>
    <w:rsid w:val="00766007"/>
    <w:rsid w:val="007B2DBD"/>
    <w:rsid w:val="007E6E06"/>
    <w:rsid w:val="007F3E5C"/>
    <w:rsid w:val="0081321D"/>
    <w:rsid w:val="008171D8"/>
    <w:rsid w:val="00821019"/>
    <w:rsid w:val="008475E2"/>
    <w:rsid w:val="008E38F4"/>
    <w:rsid w:val="009059B5"/>
    <w:rsid w:val="00942BA2"/>
    <w:rsid w:val="00956B1C"/>
    <w:rsid w:val="009A5FEF"/>
    <w:rsid w:val="009C4E19"/>
    <w:rsid w:val="009D6E59"/>
    <w:rsid w:val="009F28D3"/>
    <w:rsid w:val="00A35B6E"/>
    <w:rsid w:val="00AB17B6"/>
    <w:rsid w:val="00B05263"/>
    <w:rsid w:val="00B17831"/>
    <w:rsid w:val="00B21F16"/>
    <w:rsid w:val="00B526B6"/>
    <w:rsid w:val="00B810B5"/>
    <w:rsid w:val="00B860E8"/>
    <w:rsid w:val="00BA46C1"/>
    <w:rsid w:val="00BC0622"/>
    <w:rsid w:val="00C81F02"/>
    <w:rsid w:val="00C85688"/>
    <w:rsid w:val="00CA15D4"/>
    <w:rsid w:val="00D21CED"/>
    <w:rsid w:val="00DD1BF7"/>
    <w:rsid w:val="00DD4DAD"/>
    <w:rsid w:val="00E15969"/>
    <w:rsid w:val="00E6076F"/>
    <w:rsid w:val="00E72088"/>
    <w:rsid w:val="00EA60AD"/>
    <w:rsid w:val="00F05C87"/>
    <w:rsid w:val="00F1491D"/>
    <w:rsid w:val="00F33C60"/>
    <w:rsid w:val="00F51621"/>
    <w:rsid w:val="00FE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E6343"/>
  <w15:chartTrackingRefBased/>
  <w15:docId w15:val="{166FE1C6-FC98-4AEC-990A-81DE3339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tLeast"/>
      <w:jc w:val="center"/>
      <w:outlineLvl w:val="0"/>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260"/>
        <w:tab w:val="left" w:pos="3060"/>
      </w:tabs>
      <w:jc w:val="both"/>
    </w:pPr>
    <w:rPr>
      <w:rFonts w:ascii="Arial" w:hAnsi="Arial"/>
      <w:sz w:val="22"/>
      <w:szCs w:val="20"/>
    </w:rPr>
  </w:style>
  <w:style w:type="paragraph" w:styleId="BodyTextIndent2">
    <w:name w:val="Body Text Indent 2"/>
    <w:basedOn w:val="Normal"/>
    <w:semiHidden/>
    <w:pPr>
      <w:widowControl w:val="0"/>
      <w:tabs>
        <w:tab w:val="left" w:pos="360"/>
        <w:tab w:val="left" w:pos="720"/>
        <w:tab w:val="left" w:pos="1080"/>
      </w:tabs>
      <w:autoSpaceDE w:val="0"/>
      <w:autoSpaceDN w:val="0"/>
      <w:adjustRightInd w:val="0"/>
      <w:ind w:left="360" w:hanging="360"/>
      <w:jc w:val="both"/>
    </w:pPr>
    <w:rPr>
      <w:rFonts w:ascii="Arial" w:hAnsi="Arial" w:cs="Arial"/>
      <w:sz w:val="22"/>
      <w:szCs w:val="20"/>
    </w:rPr>
  </w:style>
  <w:style w:type="paragraph" w:styleId="BodyTextIndent">
    <w:name w:val="Body Text Indent"/>
    <w:basedOn w:val="Normal"/>
    <w:semiHidden/>
    <w:pPr>
      <w:widowControl w:val="0"/>
      <w:tabs>
        <w:tab w:val="left" w:pos="260"/>
        <w:tab w:val="left" w:pos="617"/>
        <w:tab w:val="left" w:pos="900"/>
      </w:tabs>
      <w:autoSpaceDE w:val="0"/>
      <w:autoSpaceDN w:val="0"/>
      <w:adjustRightInd w:val="0"/>
      <w:ind w:left="617" w:hanging="617"/>
      <w:jc w:val="both"/>
    </w:pPr>
    <w:rPr>
      <w:rFonts w:ascii="Arial" w:hAnsi="Arial" w:cs="Arial"/>
      <w:sz w:val="22"/>
      <w:szCs w:val="20"/>
    </w:rPr>
  </w:style>
  <w:style w:type="paragraph" w:styleId="BodyTextIndent3">
    <w:name w:val="Body Text Indent 3"/>
    <w:basedOn w:val="Normal"/>
    <w:semiHidden/>
    <w:pPr>
      <w:widowControl w:val="0"/>
      <w:tabs>
        <w:tab w:val="left" w:pos="360"/>
        <w:tab w:val="left" w:pos="720"/>
        <w:tab w:val="left" w:pos="1080"/>
        <w:tab w:val="left" w:pos="1440"/>
      </w:tabs>
      <w:autoSpaceDE w:val="0"/>
      <w:autoSpaceDN w:val="0"/>
      <w:adjustRightInd w:val="0"/>
      <w:ind w:left="720" w:hanging="720"/>
      <w:jc w:val="both"/>
    </w:pPr>
    <w:rPr>
      <w:rFonts w:ascii="Arial" w:hAnsi="Arial" w:cs="Arial"/>
      <w:sz w:val="22"/>
      <w:szCs w:val="20"/>
    </w:rPr>
  </w:style>
  <w:style w:type="paragraph" w:styleId="BodyText2">
    <w:name w:val="Body Text 2"/>
    <w:basedOn w:val="Normal"/>
    <w:semiHidden/>
    <w:pPr>
      <w:widowControl w:val="0"/>
      <w:autoSpaceDE w:val="0"/>
      <w:autoSpaceDN w:val="0"/>
      <w:adjustRightInd w:val="0"/>
      <w:jc w:val="center"/>
    </w:pPr>
    <w:rPr>
      <w:rFonts w:ascii="Arial" w:hAnsi="Arial" w:cs="Arial"/>
      <w:b/>
      <w:bCs/>
      <w:sz w:val="22"/>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basedOn w:val="DefaultParagraphFont"/>
    <w:semiHidden/>
  </w:style>
  <w:style w:type="paragraph" w:styleId="BlockText">
    <w:name w:val="Block Text"/>
    <w:basedOn w:val="Normal"/>
    <w:semiHidden/>
    <w:pPr>
      <w:ind w:left="1440" w:right="612" w:hanging="540"/>
    </w:pPr>
    <w:rPr>
      <w:rFonts w:ascii="Arial" w:hAnsi="Arial" w:cs="Arial"/>
      <w:sz w:val="22"/>
    </w:rPr>
  </w:style>
  <w:style w:type="paragraph" w:styleId="BalloonText">
    <w:name w:val="Balloon Text"/>
    <w:basedOn w:val="Normal"/>
    <w:link w:val="BalloonTextChar"/>
    <w:uiPriority w:val="99"/>
    <w:semiHidden/>
    <w:unhideWhenUsed/>
    <w:rsid w:val="00C85688"/>
    <w:rPr>
      <w:rFonts w:ascii="Tahoma" w:hAnsi="Tahoma" w:cs="Tahoma"/>
      <w:sz w:val="16"/>
      <w:szCs w:val="16"/>
    </w:rPr>
  </w:style>
  <w:style w:type="character" w:customStyle="1" w:styleId="BalloonTextChar">
    <w:name w:val="Balloon Text Char"/>
    <w:link w:val="BalloonText"/>
    <w:uiPriority w:val="99"/>
    <w:semiHidden/>
    <w:rsid w:val="00C85688"/>
    <w:rPr>
      <w:rFonts w:ascii="Tahoma" w:hAnsi="Tahoma" w:cs="Tahoma"/>
      <w:sz w:val="16"/>
      <w:szCs w:val="16"/>
    </w:rPr>
  </w:style>
  <w:style w:type="character" w:styleId="CommentReference">
    <w:name w:val="annotation reference"/>
    <w:uiPriority w:val="99"/>
    <w:semiHidden/>
    <w:unhideWhenUsed/>
    <w:rsid w:val="00677D8F"/>
    <w:rPr>
      <w:sz w:val="16"/>
      <w:szCs w:val="16"/>
    </w:rPr>
  </w:style>
  <w:style w:type="paragraph" w:styleId="CommentText">
    <w:name w:val="annotation text"/>
    <w:basedOn w:val="Normal"/>
    <w:link w:val="CommentTextChar"/>
    <w:uiPriority w:val="99"/>
    <w:semiHidden/>
    <w:unhideWhenUsed/>
    <w:rsid w:val="00677D8F"/>
    <w:rPr>
      <w:sz w:val="20"/>
      <w:szCs w:val="20"/>
    </w:rPr>
  </w:style>
  <w:style w:type="character" w:customStyle="1" w:styleId="CommentTextChar">
    <w:name w:val="Comment Text Char"/>
    <w:basedOn w:val="DefaultParagraphFont"/>
    <w:link w:val="CommentText"/>
    <w:uiPriority w:val="99"/>
    <w:semiHidden/>
    <w:rsid w:val="00677D8F"/>
  </w:style>
  <w:style w:type="paragraph" w:styleId="CommentSubject">
    <w:name w:val="annotation subject"/>
    <w:basedOn w:val="CommentText"/>
    <w:next w:val="CommentText"/>
    <w:link w:val="CommentSubjectChar"/>
    <w:uiPriority w:val="99"/>
    <w:semiHidden/>
    <w:unhideWhenUsed/>
    <w:rsid w:val="00677D8F"/>
    <w:rPr>
      <w:b/>
      <w:bCs/>
    </w:rPr>
  </w:style>
  <w:style w:type="character" w:customStyle="1" w:styleId="CommentSubjectChar">
    <w:name w:val="Comment Subject Char"/>
    <w:link w:val="CommentSubject"/>
    <w:uiPriority w:val="99"/>
    <w:semiHidden/>
    <w:rsid w:val="00677D8F"/>
    <w:rPr>
      <w:b/>
      <w:bCs/>
    </w:rPr>
  </w:style>
  <w:style w:type="paragraph" w:styleId="Header">
    <w:name w:val="header"/>
    <w:basedOn w:val="Normal"/>
    <w:link w:val="HeaderChar"/>
    <w:uiPriority w:val="99"/>
    <w:unhideWhenUsed/>
    <w:rsid w:val="005D7A67"/>
    <w:pPr>
      <w:tabs>
        <w:tab w:val="center" w:pos="4680"/>
        <w:tab w:val="right" w:pos="9360"/>
      </w:tabs>
    </w:pPr>
  </w:style>
  <w:style w:type="character" w:customStyle="1" w:styleId="HeaderChar">
    <w:name w:val="Header Char"/>
    <w:basedOn w:val="DefaultParagraphFont"/>
    <w:link w:val="Header"/>
    <w:uiPriority w:val="99"/>
    <w:rsid w:val="005D7A67"/>
    <w:rPr>
      <w:sz w:val="24"/>
      <w:szCs w:val="24"/>
    </w:rPr>
  </w:style>
  <w:style w:type="table" w:styleId="TableGrid">
    <w:name w:val="Table Grid"/>
    <w:basedOn w:val="TableNormal"/>
    <w:uiPriority w:val="59"/>
    <w:rsid w:val="005D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FE154E"/>
    <w:pPr>
      <w:widowControl w:val="0"/>
      <w:autoSpaceDE w:val="0"/>
      <w:autoSpaceDN w:val="0"/>
      <w:adjustRightInd w:val="0"/>
    </w:pPr>
    <w:rPr>
      <w:rFonts w:ascii="Courier Std" w:eastAsiaTheme="minorEastAsia" w:hAnsi="Courier Std" w:cstheme="minorBidi"/>
    </w:rPr>
  </w:style>
  <w:style w:type="paragraph" w:customStyle="1" w:styleId="CM12">
    <w:name w:val="CM12"/>
    <w:basedOn w:val="Normal"/>
    <w:next w:val="Normal"/>
    <w:uiPriority w:val="99"/>
    <w:rsid w:val="00FE154E"/>
    <w:pPr>
      <w:widowControl w:val="0"/>
      <w:autoSpaceDE w:val="0"/>
      <w:autoSpaceDN w:val="0"/>
      <w:adjustRightInd w:val="0"/>
    </w:pPr>
    <w:rPr>
      <w:rFonts w:ascii="Courier Std" w:eastAsiaTheme="minorEastAsia" w:hAnsi="Courier Std" w:cstheme="minorBidi"/>
    </w:rPr>
  </w:style>
  <w:style w:type="paragraph" w:styleId="ListParagraph">
    <w:name w:val="List Paragraph"/>
    <w:basedOn w:val="Normal"/>
    <w:link w:val="ListParagraphChar"/>
    <w:uiPriority w:val="34"/>
    <w:qFormat/>
    <w:rsid w:val="00CA15D4"/>
    <w:pPr>
      <w:widowControl w:val="0"/>
      <w:autoSpaceDE w:val="0"/>
      <w:autoSpaceDN w:val="0"/>
      <w:ind w:left="820" w:hanging="720"/>
    </w:pPr>
    <w:rPr>
      <w:sz w:val="22"/>
      <w:szCs w:val="22"/>
    </w:rPr>
  </w:style>
  <w:style w:type="paragraph" w:customStyle="1" w:styleId="DocID">
    <w:name w:val="Doc ID"/>
    <w:basedOn w:val="Normal"/>
    <w:link w:val="DocIDChar"/>
    <w:rsid w:val="00CA15D4"/>
    <w:pPr>
      <w:tabs>
        <w:tab w:val="right" w:pos="9360"/>
      </w:tabs>
      <w:autoSpaceDE w:val="0"/>
      <w:autoSpaceDN w:val="0"/>
      <w:adjustRightInd w:val="0"/>
      <w:spacing w:line="200" w:lineRule="exact"/>
    </w:pPr>
    <w:rPr>
      <w:sz w:val="16"/>
      <w:szCs w:val="22"/>
    </w:rPr>
  </w:style>
  <w:style w:type="character" w:customStyle="1" w:styleId="ListParagraphChar">
    <w:name w:val="List Paragraph Char"/>
    <w:basedOn w:val="DefaultParagraphFont"/>
    <w:link w:val="ListParagraph"/>
    <w:uiPriority w:val="34"/>
    <w:rsid w:val="00CA15D4"/>
    <w:rPr>
      <w:sz w:val="22"/>
      <w:szCs w:val="22"/>
    </w:rPr>
  </w:style>
  <w:style w:type="character" w:customStyle="1" w:styleId="DocIDChar">
    <w:name w:val="Doc ID Char"/>
    <w:basedOn w:val="ListParagraphChar"/>
    <w:link w:val="DocID"/>
    <w:rsid w:val="00CA15D4"/>
    <w:rPr>
      <w:sz w:val="16"/>
      <w:szCs w:val="22"/>
    </w:rPr>
  </w:style>
  <w:style w:type="character" w:customStyle="1" w:styleId="FooterChar">
    <w:name w:val="Footer Char"/>
    <w:basedOn w:val="DefaultParagraphFont"/>
    <w:link w:val="Footer"/>
    <w:uiPriority w:val="99"/>
    <w:rsid w:val="00CA15D4"/>
  </w:style>
  <w:style w:type="character" w:styleId="Hyperlink">
    <w:name w:val="Hyperlink"/>
    <w:basedOn w:val="DefaultParagraphFont"/>
    <w:uiPriority w:val="99"/>
    <w:unhideWhenUsed/>
    <w:rsid w:val="009D6E59"/>
    <w:rPr>
      <w:color w:val="0563C1" w:themeColor="hyperlink"/>
      <w:u w:val="single"/>
    </w:rPr>
  </w:style>
  <w:style w:type="character" w:customStyle="1" w:styleId="UnresolvedMention">
    <w:name w:val="Unresolved Mention"/>
    <w:basedOn w:val="DefaultParagraphFont"/>
    <w:uiPriority w:val="99"/>
    <w:semiHidden/>
    <w:unhideWhenUsed/>
    <w:rsid w:val="009D6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martinez.org" TargetMode="External"/><Relationship Id="rId3" Type="http://schemas.openxmlformats.org/officeDocument/2006/relationships/settings" Target="settings.xml"/><Relationship Id="rId7" Type="http://schemas.openxmlformats.org/officeDocument/2006/relationships/hyperlink" Target="mailto:cityclerk@cityofmartinez.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tyclerk@cityofmartine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ORDINANCE NO</vt:lpstr>
    </vt:vector>
  </TitlesOfParts>
  <Company>Hewlett-Packard Company</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subject/>
  <dc:creator>Jeff Walter</dc:creator>
  <cp:keywords/>
  <cp:lastModifiedBy>Kat Galileo</cp:lastModifiedBy>
  <cp:revision>3</cp:revision>
  <cp:lastPrinted>2019-11-22T18:03:00Z</cp:lastPrinted>
  <dcterms:created xsi:type="dcterms:W3CDTF">2022-10-12T15:57:00Z</dcterms:created>
  <dcterms:modified xsi:type="dcterms:W3CDTF">2022-10-12T17:18:00Z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